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90" w:rsidRPr="00ED0057" w:rsidRDefault="00432190" w:rsidP="00432190">
      <w:pPr>
        <w:jc w:val="right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0C6014" w:rsidRDefault="000C6014" w:rsidP="006B51E5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A1A1A" w:themeColor="background1" w:themeShade="1A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47625</wp:posOffset>
            </wp:positionV>
            <wp:extent cx="669290" cy="890270"/>
            <wp:effectExtent l="19050" t="0" r="0" b="0"/>
            <wp:wrapSquare wrapText="left"/>
            <wp:docPr id="3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0C6014" w:rsidRPr="00ED0057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ED0057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КРАСНОЯРСКИЙ КРАЙ</w:t>
      </w:r>
    </w:p>
    <w:p w:rsidR="000C6014" w:rsidRPr="00ED0057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ED0057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ЭВЕНКИЙСКИЙ МУНИЦИПАЛЬНЫЙ РАЙОН</w:t>
      </w: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СХОД ГРАЖДАН </w:t>
      </w:r>
    </w:p>
    <w:p w:rsidR="000C6014" w:rsidRPr="00ED0057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ПОСЕЛКА УЧАМИ</w:t>
      </w:r>
    </w:p>
    <w:p w:rsidR="000C6014" w:rsidRPr="00ED0057" w:rsidRDefault="000C6014" w:rsidP="000C6014">
      <w:pPr>
        <w:pStyle w:val="a4"/>
        <w:ind w:right="-766"/>
        <w:jc w:val="left"/>
        <w:rPr>
          <w:bCs/>
          <w:color w:val="1A1A1A" w:themeColor="background1" w:themeShade="1A"/>
          <w:szCs w:val="28"/>
        </w:rPr>
      </w:pPr>
      <w:r w:rsidRPr="00ED0057">
        <w:rPr>
          <w:bCs/>
          <w:color w:val="1A1A1A" w:themeColor="background1" w:themeShade="1A"/>
          <w:szCs w:val="28"/>
        </w:rPr>
        <w:t xml:space="preserve"> </w:t>
      </w:r>
    </w:p>
    <w:p w:rsidR="000C6014" w:rsidRPr="00ED0057" w:rsidRDefault="000C6014" w:rsidP="000C6014">
      <w:pPr>
        <w:pStyle w:val="a4"/>
        <w:ind w:right="-766"/>
        <w:jc w:val="left"/>
        <w:rPr>
          <w:bCs/>
          <w:color w:val="1A1A1A" w:themeColor="background1" w:themeShade="1A"/>
          <w:szCs w:val="28"/>
        </w:rPr>
      </w:pPr>
    </w:p>
    <w:p w:rsidR="000C6014" w:rsidRPr="00ED0057" w:rsidRDefault="000C6014" w:rsidP="000C6014">
      <w:pPr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ED0057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РЕШЕНИЕ</w:t>
      </w:r>
    </w:p>
    <w:p w:rsidR="000C6014" w:rsidRPr="00ED0057" w:rsidRDefault="000C6014" w:rsidP="000C6014">
      <w:pPr>
        <w:spacing w:after="0" w:line="240" w:lineRule="auto"/>
        <w:jc w:val="both"/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</w:pPr>
    </w:p>
    <w:p w:rsidR="000C6014" w:rsidRPr="00ED0057" w:rsidRDefault="006B51E5" w:rsidP="000C6014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«28»  апреля </w:t>
      </w:r>
      <w:r w:rsidR="000C6014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 </w:t>
      </w:r>
      <w:r w:rsidR="00BB54AA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2023</w:t>
      </w:r>
      <w:r w:rsidR="000C6014" w:rsidRPr="00ED0057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 года     </w:t>
      </w:r>
      <w:r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                            № 04</w:t>
      </w:r>
      <w:r w:rsidR="000C6014" w:rsidRPr="00ED0057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                                                 п. </w:t>
      </w:r>
      <w:r w:rsidR="000C6014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Учами</w:t>
      </w:r>
    </w:p>
    <w:p w:rsidR="000C6014" w:rsidRPr="00ED0057" w:rsidRDefault="000C6014" w:rsidP="000C6014">
      <w:pPr>
        <w:widowControl w:val="0"/>
        <w:autoSpaceDE w:val="0"/>
        <w:spacing w:after="0"/>
        <w:jc w:val="both"/>
        <w:rPr>
          <w:rFonts w:ascii="Times New Roman" w:hAnsi="Times New Roman" w:cs="Times New Roman"/>
          <w:b/>
          <w:bCs/>
          <w:color w:val="1A1A1A" w:themeColor="background1" w:themeShade="1A"/>
          <w:sz w:val="24"/>
        </w:rPr>
      </w:pPr>
    </w:p>
    <w:p w:rsidR="000C6014" w:rsidRPr="001562CC" w:rsidRDefault="000C6014" w:rsidP="000C6014">
      <w:pPr>
        <w:pStyle w:val="a4"/>
        <w:jc w:val="left"/>
        <w:rPr>
          <w:b/>
          <w:color w:val="1A1A1A" w:themeColor="background1" w:themeShade="1A"/>
          <w:sz w:val="24"/>
          <w:szCs w:val="24"/>
        </w:rPr>
      </w:pPr>
      <w:r w:rsidRPr="001562CC">
        <w:rPr>
          <w:b/>
          <w:color w:val="1A1A1A" w:themeColor="background1" w:themeShade="1A"/>
          <w:sz w:val="24"/>
          <w:szCs w:val="24"/>
        </w:rPr>
        <w:t xml:space="preserve">О внесении изменений в Устав поселка Учами </w:t>
      </w:r>
    </w:p>
    <w:p w:rsidR="000C6014" w:rsidRDefault="000C6014" w:rsidP="000C6014">
      <w:pPr>
        <w:pStyle w:val="a4"/>
        <w:jc w:val="both"/>
        <w:rPr>
          <w:color w:val="1A1A1A" w:themeColor="background1" w:themeShade="1A"/>
          <w:sz w:val="24"/>
          <w:szCs w:val="24"/>
        </w:rPr>
      </w:pPr>
    </w:p>
    <w:p w:rsidR="00E62026" w:rsidRDefault="00142444" w:rsidP="00142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Устава поселка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Учами</w:t>
      </w:r>
      <w:r w:rsidRPr="00CE5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Эвенкийского муниципального района Красноярского края в соответствие с требованиями Федерального закона от 06.10.2003 № 131-Ф</w:t>
      </w:r>
      <w:r w:rsidRPr="00DD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«Об общих принципах организации местного самоуправления в Российской Федерации», руководствуясь статьей 38 Устава поселка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Учами</w:t>
      </w:r>
      <w:r w:rsidRPr="00DD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Стрелка-Чунск</w:t>
      </w:r>
      <w:r w:rsidRPr="00DD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поселковый Совет депутатов </w:t>
      </w:r>
    </w:p>
    <w:p w:rsidR="00E62026" w:rsidRDefault="00E62026" w:rsidP="00E62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444" w:rsidRDefault="00142444" w:rsidP="00E6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E62026" w:rsidRPr="00DD7E5E" w:rsidRDefault="00E62026" w:rsidP="00E6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2444" w:rsidRPr="00DD7E5E" w:rsidRDefault="00142444" w:rsidP="00142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DD7E5E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1.</w:t>
      </w:r>
      <w:r w:rsidRPr="00DD7E5E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Внести в Устав поселка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Учами</w:t>
      </w:r>
      <w:r w:rsidRPr="00DD7E5E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Эвенкийского муниципального района Красноярского края (далее Устав) следующие изменения:</w:t>
      </w:r>
    </w:p>
    <w:p w:rsidR="00142444" w:rsidRPr="00E62026" w:rsidRDefault="00142444" w:rsidP="00142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1.</w:t>
      </w:r>
      <w:r w:rsidRPr="00E62026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1.  подпункт 3 пункта 1 статьи 26 Устава изложить в следующей редакции:</w:t>
      </w:r>
    </w:p>
    <w:p w:rsidR="00142444" w:rsidRPr="00E62026" w:rsidRDefault="00142444" w:rsidP="00142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«3) </w:t>
      </w:r>
      <w:r w:rsidR="00985710" w:rsidRPr="009857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отрешения от должности в соответствии со статьей 74 Федерального закона от 06.10.2003 № 131-ФЗ «Об общих принципах организации местного самоуправления в Российской Федерации», пунктом 13 статьи 25 Федерального закона от 21.12.2021 № 414-ФЗ «Об общих принципах организации публичной власти в субъектах Российской Федерации</w:t>
      </w:r>
      <w:r w:rsidR="0098571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F5F0A" w:rsidRPr="00E62026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</w:p>
    <w:p w:rsidR="00DF5F0A" w:rsidRPr="00E62026" w:rsidRDefault="00DF5F0A" w:rsidP="00142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="0040715B" w:rsidRPr="00E62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абзац </w:t>
      </w:r>
      <w:r w:rsidR="00953B47" w:rsidRPr="00E62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</w:t>
      </w:r>
      <w:r w:rsidRPr="00E62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пункт</w:t>
      </w:r>
      <w:r w:rsidR="0040715B" w:rsidRPr="00E62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E62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 статьи 20.1 Устава изложить в следующей редакции:</w:t>
      </w:r>
    </w:p>
    <w:p w:rsidR="00DF5F0A" w:rsidRPr="00E62026" w:rsidRDefault="00E077DE" w:rsidP="00142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6202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«</w:t>
      </w:r>
      <w:r w:rsidR="00DF5F0A" w:rsidRPr="00E6202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Староста назначается Сходом граждан поселка Учами. Староста назначается из числа граждан Российской Федерации, проживающих на территории поселка Учами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поселка Учами.»</w:t>
      </w:r>
      <w:r w:rsidR="0040715B" w:rsidRPr="00E6202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;</w:t>
      </w:r>
    </w:p>
    <w:p w:rsidR="0040715B" w:rsidRPr="00E62026" w:rsidRDefault="0040715B" w:rsidP="00142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62026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1.3.</w:t>
      </w:r>
      <w:r w:rsidRPr="00E6202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из пункта 3 статьи 20.1 Устава исключить абзац первый</w:t>
      </w:r>
      <w:r w:rsidR="00E92F34" w:rsidRPr="00E6202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;</w:t>
      </w:r>
    </w:p>
    <w:p w:rsidR="00632AF2" w:rsidRPr="00E62026" w:rsidRDefault="00632AF2" w:rsidP="00632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62026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1.</w:t>
      </w:r>
      <w:r w:rsidR="00985710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4</w:t>
      </w:r>
      <w:r w:rsidRPr="00E62026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.</w:t>
      </w:r>
      <w:r w:rsidRPr="00E6202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пункт 1 статьи 36 дополнить абзацем вторым следующего содержания:</w:t>
      </w:r>
    </w:p>
    <w:p w:rsidR="00632AF2" w:rsidRPr="00E62026" w:rsidRDefault="00632AF2" w:rsidP="00632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6202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«Действие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 Об исполнении полученного предписания администрации поселка Учами или должностные лица местного самоуправления обязаны сообщить Уполномоченному при Президенте </w:t>
      </w:r>
      <w:r w:rsidRPr="00E6202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lastRenderedPageBreak/>
        <w:t>Российской Федерации по защите прав предпринимателей в трехдневный срок, а сход граждан поселка Учами - не позднее трех д</w:t>
      </w:r>
      <w:r w:rsidR="003C33D6" w:rsidRPr="00E6202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ней со дня принятия ими решения</w:t>
      </w:r>
      <w:r w:rsidR="00E9228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.»</w:t>
      </w:r>
      <w:r w:rsidR="003C33D6" w:rsidRPr="00E6202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;</w:t>
      </w:r>
    </w:p>
    <w:p w:rsidR="00CF0446" w:rsidRPr="00E62026" w:rsidRDefault="00CF0446" w:rsidP="00142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62026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1.</w:t>
      </w:r>
      <w:r w:rsidR="00985710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5</w:t>
      </w:r>
      <w:r w:rsidRPr="00E62026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.</w:t>
      </w:r>
      <w:r w:rsidRPr="00E6202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в </w:t>
      </w:r>
      <w:r w:rsidR="00F92346" w:rsidRPr="00E6202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пункте</w:t>
      </w:r>
      <w:r w:rsidRPr="00E6202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4 статьи 52 слово «Кассовое»</w:t>
      </w:r>
      <w:r w:rsidR="00010EEB" w:rsidRPr="00E6202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заменить словом «Казначейское»;</w:t>
      </w:r>
    </w:p>
    <w:p w:rsidR="00010EEB" w:rsidRPr="00E62026" w:rsidRDefault="00E62026" w:rsidP="00142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62026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1.</w:t>
      </w:r>
      <w:r w:rsidR="00985710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6</w:t>
      </w:r>
      <w:r w:rsidR="00010EEB" w:rsidRPr="00E62026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.</w:t>
      </w:r>
      <w:r w:rsidR="00010EEB" w:rsidRPr="00E6202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пункт 2 статьи 53 Устава после слов «бюджета, определяются» дополнить словами «Бюджетным Кодексом Российской Федерации и»</w:t>
      </w:r>
      <w:r w:rsidR="00C45861" w:rsidRPr="00E6202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;</w:t>
      </w:r>
    </w:p>
    <w:p w:rsidR="00010EEB" w:rsidRPr="00E62026" w:rsidRDefault="00E62026" w:rsidP="00142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62026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1.</w:t>
      </w:r>
      <w:r w:rsidR="00985710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7</w:t>
      </w:r>
      <w:r w:rsidR="00010EEB" w:rsidRPr="00E62026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.</w:t>
      </w:r>
      <w:r w:rsidR="00010EEB" w:rsidRPr="00E6202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пункт 2 статьи 54 Устава после слов «устанавливается» дополнить словами «Бюджетным Кодексом Российской Федерации и»</w:t>
      </w:r>
      <w:r w:rsidR="00C45861" w:rsidRPr="00E6202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</w:t>
      </w:r>
    </w:p>
    <w:p w:rsidR="00142444" w:rsidRPr="00E62026" w:rsidRDefault="00142444" w:rsidP="001424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</w:pPr>
      <w:r w:rsidRPr="00E62026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2. Главе поселка  Учами:</w:t>
      </w:r>
    </w:p>
    <w:p w:rsidR="00142444" w:rsidRPr="00C1752C" w:rsidRDefault="00142444" w:rsidP="00142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E6202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2.1. в течение 15 дней со дня принятия направить настоящее Решение на государственную регистрацию в Управлении Министерства юстиции</w:t>
      </w:r>
      <w:r w:rsidRPr="00C1752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РФ по Красноярскому краю;</w:t>
      </w:r>
    </w:p>
    <w:p w:rsidR="00142444" w:rsidRPr="00C1752C" w:rsidRDefault="00142444" w:rsidP="00142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C1752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2.2. после государственной регистрации обеспечить официальное опубликование настоящего Решения.</w:t>
      </w:r>
    </w:p>
    <w:p w:rsidR="000C6014" w:rsidRDefault="00142444" w:rsidP="00142444">
      <w:pPr>
        <w:pStyle w:val="a4"/>
        <w:jc w:val="both"/>
        <w:rPr>
          <w:color w:val="1A1A1A" w:themeColor="background1" w:themeShade="1A"/>
          <w:sz w:val="24"/>
          <w:szCs w:val="24"/>
        </w:rPr>
      </w:pPr>
      <w:r w:rsidRPr="00C1752C">
        <w:rPr>
          <w:b/>
          <w:color w:val="1A1A1A" w:themeColor="background1" w:themeShade="1A"/>
          <w:sz w:val="24"/>
          <w:szCs w:val="24"/>
        </w:rPr>
        <w:t>3.</w:t>
      </w:r>
      <w:r w:rsidRPr="00C1752C">
        <w:rPr>
          <w:color w:val="1A1A1A" w:themeColor="background1" w:themeShade="1A"/>
          <w:sz w:val="24"/>
          <w:szCs w:val="24"/>
        </w:rPr>
        <w:t xml:space="preserve"> Часть 2 настоящего Решения вступает в силу со дня принятия, </w:t>
      </w:r>
      <w:r w:rsidR="00E92F34" w:rsidRPr="00E92F34">
        <w:rPr>
          <w:color w:val="1A1A1A" w:themeColor="background1" w:themeShade="1A"/>
          <w:sz w:val="24"/>
          <w:szCs w:val="24"/>
        </w:rPr>
        <w:t>часть 1 настоящего Решения вступает в силу после официального опубликования.</w:t>
      </w:r>
    </w:p>
    <w:p w:rsidR="000C6014" w:rsidRDefault="000C6014" w:rsidP="000C6014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C4BCD" w:rsidRPr="001562CC" w:rsidRDefault="00CC4BCD" w:rsidP="000C6014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0C6014" w:rsidRDefault="000C6014" w:rsidP="000C6014">
      <w:pPr>
        <w:pStyle w:val="a4"/>
        <w:jc w:val="left"/>
        <w:rPr>
          <w:color w:val="1A1A1A" w:themeColor="background1" w:themeShade="1A"/>
          <w:sz w:val="22"/>
          <w:szCs w:val="22"/>
        </w:rPr>
      </w:pPr>
      <w:r w:rsidRPr="001562CC">
        <w:rPr>
          <w:color w:val="1A1A1A" w:themeColor="background1" w:themeShade="1A"/>
          <w:sz w:val="24"/>
          <w:szCs w:val="24"/>
        </w:rPr>
        <w:t>Глава поселка Учами                                                                                           Н.Г. Москвитина</w:t>
      </w:r>
    </w:p>
    <w:p w:rsidR="00324754" w:rsidRDefault="00324754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45861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45861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45861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45861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45861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45861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45861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45861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45861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45861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45861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45861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45861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45861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45861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45861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45861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45861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45861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45861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45861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45861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45861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45861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45861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45861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45861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45861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45861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45861" w:rsidRPr="001562CC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142444" w:rsidRDefault="00142444" w:rsidP="00ED0213">
      <w:pPr>
        <w:pStyle w:val="a4"/>
        <w:jc w:val="left"/>
        <w:rPr>
          <w:color w:val="1A1A1A" w:themeColor="background1" w:themeShade="1A"/>
          <w:sz w:val="22"/>
          <w:szCs w:val="22"/>
        </w:rPr>
      </w:pPr>
    </w:p>
    <w:p w:rsidR="00046ABA" w:rsidRDefault="00046ABA" w:rsidP="00ED0213">
      <w:pPr>
        <w:pStyle w:val="a4"/>
        <w:jc w:val="left"/>
        <w:rPr>
          <w:color w:val="1A1A1A" w:themeColor="background1" w:themeShade="1A"/>
          <w:sz w:val="22"/>
          <w:szCs w:val="22"/>
        </w:rPr>
      </w:pPr>
    </w:p>
    <w:p w:rsidR="00046ABA" w:rsidRDefault="00046ABA" w:rsidP="00ED0213">
      <w:pPr>
        <w:pStyle w:val="a4"/>
        <w:jc w:val="left"/>
        <w:rPr>
          <w:color w:val="1A1A1A" w:themeColor="background1" w:themeShade="1A"/>
          <w:sz w:val="22"/>
          <w:szCs w:val="22"/>
        </w:rPr>
      </w:pPr>
    </w:p>
    <w:p w:rsidR="00046ABA" w:rsidRDefault="00046ABA" w:rsidP="00ED0213">
      <w:pPr>
        <w:pStyle w:val="a4"/>
        <w:jc w:val="left"/>
        <w:rPr>
          <w:color w:val="1A1A1A" w:themeColor="background1" w:themeShade="1A"/>
          <w:sz w:val="22"/>
          <w:szCs w:val="22"/>
        </w:rPr>
      </w:pPr>
    </w:p>
    <w:p w:rsidR="00046ABA" w:rsidRDefault="00046ABA" w:rsidP="00ED0213">
      <w:pPr>
        <w:pStyle w:val="a4"/>
        <w:jc w:val="left"/>
        <w:rPr>
          <w:color w:val="1A1A1A" w:themeColor="background1" w:themeShade="1A"/>
          <w:sz w:val="22"/>
          <w:szCs w:val="22"/>
        </w:rPr>
      </w:pPr>
    </w:p>
    <w:p w:rsidR="00046ABA" w:rsidRDefault="00046ABA" w:rsidP="00ED0213">
      <w:pPr>
        <w:pStyle w:val="a4"/>
        <w:jc w:val="left"/>
        <w:rPr>
          <w:color w:val="1A1A1A" w:themeColor="background1" w:themeShade="1A"/>
          <w:sz w:val="22"/>
          <w:szCs w:val="22"/>
        </w:rPr>
      </w:pPr>
    </w:p>
    <w:p w:rsidR="001012C2" w:rsidRPr="002508A9" w:rsidRDefault="001012C2" w:rsidP="008E3FC1">
      <w:pPr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sectPr w:rsidR="001012C2" w:rsidRPr="002508A9" w:rsidSect="001F2AD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724181"/>
    <w:multiLevelType w:val="hybridMultilevel"/>
    <w:tmpl w:val="FC0E5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644A3"/>
    <w:multiLevelType w:val="hybridMultilevel"/>
    <w:tmpl w:val="C3845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E625D"/>
    <w:multiLevelType w:val="multilevel"/>
    <w:tmpl w:val="4CACFBE6"/>
    <w:lvl w:ilvl="0">
      <w:start w:val="1"/>
      <w:numFmt w:val="decimal"/>
      <w:lvlText w:val="%1."/>
      <w:lvlJc w:val="left"/>
      <w:pPr>
        <w:ind w:left="1394" w:hanging="8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5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11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7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23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35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11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747" w:hanging="1800"/>
      </w:pPr>
      <w:rPr>
        <w:rFonts w:cs="Times New Roman" w:hint="default"/>
        <w:color w:val="auto"/>
      </w:rPr>
    </w:lvl>
  </w:abstractNum>
  <w:abstractNum w:abstractNumId="4">
    <w:nsid w:val="3DFE686B"/>
    <w:multiLevelType w:val="hybridMultilevel"/>
    <w:tmpl w:val="572E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27CAC"/>
    <w:multiLevelType w:val="multilevel"/>
    <w:tmpl w:val="1ECE2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90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5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1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17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7B721C1C"/>
    <w:multiLevelType w:val="hybridMultilevel"/>
    <w:tmpl w:val="D048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/>
  <w:rsids>
    <w:rsidRoot w:val="00646FD8"/>
    <w:rsid w:val="0000115B"/>
    <w:rsid w:val="00010EEB"/>
    <w:rsid w:val="00017B32"/>
    <w:rsid w:val="00020EE8"/>
    <w:rsid w:val="0003588B"/>
    <w:rsid w:val="00036A65"/>
    <w:rsid w:val="0004374F"/>
    <w:rsid w:val="0004563F"/>
    <w:rsid w:val="00046ABA"/>
    <w:rsid w:val="000B60C8"/>
    <w:rsid w:val="000C11EC"/>
    <w:rsid w:val="000C16FA"/>
    <w:rsid w:val="000C6014"/>
    <w:rsid w:val="000D734D"/>
    <w:rsid w:val="000F47CF"/>
    <w:rsid w:val="000F758D"/>
    <w:rsid w:val="001012C2"/>
    <w:rsid w:val="00107601"/>
    <w:rsid w:val="001213BD"/>
    <w:rsid w:val="00126D21"/>
    <w:rsid w:val="00142444"/>
    <w:rsid w:val="001562CC"/>
    <w:rsid w:val="00156FB5"/>
    <w:rsid w:val="00195A2B"/>
    <w:rsid w:val="001B1EB4"/>
    <w:rsid w:val="001C5C98"/>
    <w:rsid w:val="001C6732"/>
    <w:rsid w:val="001D29FB"/>
    <w:rsid w:val="001D356D"/>
    <w:rsid w:val="001D7614"/>
    <w:rsid w:val="001F2231"/>
    <w:rsid w:val="001F2ADD"/>
    <w:rsid w:val="002025C0"/>
    <w:rsid w:val="00220804"/>
    <w:rsid w:val="002209E1"/>
    <w:rsid w:val="002403FC"/>
    <w:rsid w:val="002424E6"/>
    <w:rsid w:val="002452EF"/>
    <w:rsid w:val="002508A9"/>
    <w:rsid w:val="002E4C7D"/>
    <w:rsid w:val="002F1646"/>
    <w:rsid w:val="00320955"/>
    <w:rsid w:val="00321218"/>
    <w:rsid w:val="00324754"/>
    <w:rsid w:val="003340B3"/>
    <w:rsid w:val="00371728"/>
    <w:rsid w:val="00372643"/>
    <w:rsid w:val="0039532A"/>
    <w:rsid w:val="00395D00"/>
    <w:rsid w:val="003B1DF8"/>
    <w:rsid w:val="003C33D6"/>
    <w:rsid w:val="003D2BA7"/>
    <w:rsid w:val="003E7735"/>
    <w:rsid w:val="003F5E6F"/>
    <w:rsid w:val="0040715B"/>
    <w:rsid w:val="00423C85"/>
    <w:rsid w:val="00432190"/>
    <w:rsid w:val="00432C82"/>
    <w:rsid w:val="004478E1"/>
    <w:rsid w:val="00453A93"/>
    <w:rsid w:val="00474821"/>
    <w:rsid w:val="0049487E"/>
    <w:rsid w:val="004D3ACA"/>
    <w:rsid w:val="004D54D9"/>
    <w:rsid w:val="00515797"/>
    <w:rsid w:val="00593D61"/>
    <w:rsid w:val="005A36DA"/>
    <w:rsid w:val="00617713"/>
    <w:rsid w:val="00620D98"/>
    <w:rsid w:val="00632AF2"/>
    <w:rsid w:val="00634B8F"/>
    <w:rsid w:val="00643F6E"/>
    <w:rsid w:val="00646FD8"/>
    <w:rsid w:val="0065068C"/>
    <w:rsid w:val="00692977"/>
    <w:rsid w:val="00693E2C"/>
    <w:rsid w:val="006B50FA"/>
    <w:rsid w:val="006B51E5"/>
    <w:rsid w:val="006B7156"/>
    <w:rsid w:val="006C6050"/>
    <w:rsid w:val="006D0F4D"/>
    <w:rsid w:val="006D7DC4"/>
    <w:rsid w:val="006E06DA"/>
    <w:rsid w:val="00711F49"/>
    <w:rsid w:val="00716160"/>
    <w:rsid w:val="0072725A"/>
    <w:rsid w:val="007326FC"/>
    <w:rsid w:val="00743442"/>
    <w:rsid w:val="00753197"/>
    <w:rsid w:val="0078092C"/>
    <w:rsid w:val="00786FD7"/>
    <w:rsid w:val="0078784A"/>
    <w:rsid w:val="00791184"/>
    <w:rsid w:val="007952CA"/>
    <w:rsid w:val="007C592C"/>
    <w:rsid w:val="007D7445"/>
    <w:rsid w:val="007F17E4"/>
    <w:rsid w:val="0080315C"/>
    <w:rsid w:val="00845FC2"/>
    <w:rsid w:val="008631E2"/>
    <w:rsid w:val="00865311"/>
    <w:rsid w:val="008807D4"/>
    <w:rsid w:val="00882EDE"/>
    <w:rsid w:val="00885C39"/>
    <w:rsid w:val="008D16F3"/>
    <w:rsid w:val="008E0FCB"/>
    <w:rsid w:val="008E3FC1"/>
    <w:rsid w:val="00941DA1"/>
    <w:rsid w:val="00943FC8"/>
    <w:rsid w:val="009473BB"/>
    <w:rsid w:val="009522D7"/>
    <w:rsid w:val="00953B47"/>
    <w:rsid w:val="00985710"/>
    <w:rsid w:val="009F4EA2"/>
    <w:rsid w:val="00A02B09"/>
    <w:rsid w:val="00A930AA"/>
    <w:rsid w:val="00AA5374"/>
    <w:rsid w:val="00AB220F"/>
    <w:rsid w:val="00AB2992"/>
    <w:rsid w:val="00AD0CC7"/>
    <w:rsid w:val="00AF4B07"/>
    <w:rsid w:val="00B301DE"/>
    <w:rsid w:val="00B32D16"/>
    <w:rsid w:val="00B55A6E"/>
    <w:rsid w:val="00BA0F1E"/>
    <w:rsid w:val="00BB54AA"/>
    <w:rsid w:val="00BB6320"/>
    <w:rsid w:val="00BF5ECD"/>
    <w:rsid w:val="00C44D3F"/>
    <w:rsid w:val="00C45861"/>
    <w:rsid w:val="00C81AB9"/>
    <w:rsid w:val="00CC432E"/>
    <w:rsid w:val="00CC4BCD"/>
    <w:rsid w:val="00CF0446"/>
    <w:rsid w:val="00D16CD4"/>
    <w:rsid w:val="00D769D8"/>
    <w:rsid w:val="00D83E98"/>
    <w:rsid w:val="00D90845"/>
    <w:rsid w:val="00D928E6"/>
    <w:rsid w:val="00DB0C88"/>
    <w:rsid w:val="00DE4BB8"/>
    <w:rsid w:val="00DE4CCC"/>
    <w:rsid w:val="00DE67CE"/>
    <w:rsid w:val="00DF5F0A"/>
    <w:rsid w:val="00E04D6F"/>
    <w:rsid w:val="00E077DE"/>
    <w:rsid w:val="00E14DA3"/>
    <w:rsid w:val="00E469C3"/>
    <w:rsid w:val="00E62026"/>
    <w:rsid w:val="00E752B9"/>
    <w:rsid w:val="00E92280"/>
    <w:rsid w:val="00E92F34"/>
    <w:rsid w:val="00ED0057"/>
    <w:rsid w:val="00ED0213"/>
    <w:rsid w:val="00EE756C"/>
    <w:rsid w:val="00F26D29"/>
    <w:rsid w:val="00F30D65"/>
    <w:rsid w:val="00F36080"/>
    <w:rsid w:val="00F4013E"/>
    <w:rsid w:val="00F472F6"/>
    <w:rsid w:val="00F51D30"/>
    <w:rsid w:val="00F60F4C"/>
    <w:rsid w:val="00F705C6"/>
    <w:rsid w:val="00F746C7"/>
    <w:rsid w:val="00F801F1"/>
    <w:rsid w:val="00F86FE4"/>
    <w:rsid w:val="00F92346"/>
    <w:rsid w:val="00F92748"/>
    <w:rsid w:val="00FA19DE"/>
    <w:rsid w:val="00FB2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728"/>
  </w:style>
  <w:style w:type="paragraph" w:styleId="1">
    <w:name w:val="heading 1"/>
    <w:basedOn w:val="a"/>
    <w:next w:val="a"/>
    <w:link w:val="10"/>
    <w:rsid w:val="00646FD8"/>
    <w:pPr>
      <w:spacing w:before="480" w:after="120"/>
      <w:outlineLvl w:val="0"/>
    </w:pPr>
    <w:rPr>
      <w:rFonts w:ascii="Arial" w:eastAsia="Arial" w:hAnsi="Arial" w:cs="Arial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FD8"/>
    <w:rPr>
      <w:rFonts w:ascii="Arial" w:eastAsia="Arial" w:hAnsi="Arial" w:cs="Arial"/>
      <w:b/>
      <w:color w:val="000000"/>
      <w:sz w:val="36"/>
      <w:lang w:eastAsia="ru-RU"/>
    </w:rPr>
  </w:style>
  <w:style w:type="paragraph" w:styleId="a3">
    <w:name w:val="List Paragraph"/>
    <w:basedOn w:val="a"/>
    <w:uiPriority w:val="34"/>
    <w:qFormat/>
    <w:rsid w:val="00646FD8"/>
    <w:pPr>
      <w:ind w:left="720"/>
      <w:contextualSpacing/>
    </w:pPr>
  </w:style>
  <w:style w:type="character" w:customStyle="1" w:styleId="blk3">
    <w:name w:val="blk3"/>
    <w:basedOn w:val="a0"/>
    <w:rsid w:val="00515797"/>
    <w:rPr>
      <w:vanish w:val="0"/>
      <w:webHidden w:val="0"/>
      <w:specVanish w:val="0"/>
    </w:rPr>
  </w:style>
  <w:style w:type="paragraph" w:customStyle="1" w:styleId="normal">
    <w:name w:val="normal"/>
    <w:rsid w:val="004D3ACA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Title"/>
    <w:basedOn w:val="a"/>
    <w:link w:val="a5"/>
    <w:qFormat/>
    <w:rsid w:val="008E3F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E3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одержимое таблицы"/>
    <w:basedOn w:val="a"/>
    <w:rsid w:val="001012C2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DE67CE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7161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99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263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76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9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43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12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29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1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Учами</cp:lastModifiedBy>
  <cp:revision>4</cp:revision>
  <cp:lastPrinted>2019-11-16T04:29:00Z</cp:lastPrinted>
  <dcterms:created xsi:type="dcterms:W3CDTF">2023-04-25T06:18:00Z</dcterms:created>
  <dcterms:modified xsi:type="dcterms:W3CDTF">2023-04-27T03:50:00Z</dcterms:modified>
</cp:coreProperties>
</file>